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18CA" w:rsidRPr="00F7167C" w:rsidRDefault="00F418CA" w:rsidP="00F418CA">
      <w:pPr>
        <w:jc w:val="center"/>
        <w:rPr>
          <w:b/>
        </w:rPr>
      </w:pPr>
      <w:r>
        <w:rPr>
          <w:b/>
          <w:noProof/>
          <w:lang w:eastAsia="ru-RU"/>
        </w:rPr>
        <w:drawing>
          <wp:inline distT="0" distB="0" distL="0" distR="0">
            <wp:extent cx="552450" cy="714375"/>
            <wp:effectExtent l="1905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3444" cy="7156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418CA" w:rsidRPr="00F30463" w:rsidRDefault="00F418CA" w:rsidP="00F418C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</w:rPr>
      </w:pPr>
      <w:r w:rsidRPr="00F30463">
        <w:rPr>
          <w:rFonts w:ascii="Times New Roman" w:hAnsi="Times New Roman"/>
          <w:b/>
          <w:bCs/>
          <w:sz w:val="26"/>
          <w:szCs w:val="26"/>
        </w:rPr>
        <w:t xml:space="preserve">АДМИНИСТРАЦИЯ  УСТЬ-КУБИНСКОГО </w:t>
      </w:r>
    </w:p>
    <w:p w:rsidR="00F418CA" w:rsidRPr="00F30463" w:rsidRDefault="00F418CA" w:rsidP="00F418C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</w:rPr>
      </w:pPr>
      <w:r w:rsidRPr="00F30463">
        <w:rPr>
          <w:rFonts w:ascii="Times New Roman" w:hAnsi="Times New Roman"/>
          <w:b/>
          <w:bCs/>
          <w:sz w:val="26"/>
          <w:szCs w:val="26"/>
        </w:rPr>
        <w:t>МУНИЦИПАЛЬНОГО РАЙОНА</w:t>
      </w:r>
    </w:p>
    <w:p w:rsidR="00F418CA" w:rsidRPr="00F30463" w:rsidRDefault="00F418CA" w:rsidP="00F418C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</w:rPr>
      </w:pPr>
    </w:p>
    <w:p w:rsidR="00F418CA" w:rsidRPr="00F30463" w:rsidRDefault="00F418CA" w:rsidP="00F418C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</w:rPr>
      </w:pPr>
      <w:r w:rsidRPr="00F30463">
        <w:rPr>
          <w:rFonts w:ascii="Times New Roman" w:hAnsi="Times New Roman"/>
          <w:b/>
          <w:bCs/>
          <w:sz w:val="26"/>
          <w:szCs w:val="26"/>
        </w:rPr>
        <w:t>ПОСТАНОВЛЕНИЕ</w:t>
      </w:r>
    </w:p>
    <w:p w:rsidR="00F418CA" w:rsidRPr="00F30463" w:rsidRDefault="00F418CA" w:rsidP="00F418C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6"/>
          <w:szCs w:val="26"/>
        </w:rPr>
      </w:pPr>
    </w:p>
    <w:p w:rsidR="00F418CA" w:rsidRPr="00F30463" w:rsidRDefault="00F418CA" w:rsidP="00F418C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6"/>
          <w:szCs w:val="26"/>
        </w:rPr>
      </w:pPr>
      <w:r w:rsidRPr="00F30463">
        <w:rPr>
          <w:rFonts w:ascii="Times New Roman" w:hAnsi="Times New Roman"/>
          <w:bCs/>
          <w:sz w:val="26"/>
          <w:szCs w:val="26"/>
        </w:rPr>
        <w:t>с. Устье</w:t>
      </w:r>
    </w:p>
    <w:p w:rsidR="00F418CA" w:rsidRPr="00F30463" w:rsidRDefault="00F418CA" w:rsidP="00F418C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6"/>
          <w:szCs w:val="26"/>
        </w:rPr>
      </w:pPr>
    </w:p>
    <w:p w:rsidR="00F418CA" w:rsidRDefault="00B24378" w:rsidP="00F418C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>от 11.03.2021                                                                                                № 232</w:t>
      </w:r>
    </w:p>
    <w:p w:rsidR="00B24378" w:rsidRPr="00F30463" w:rsidRDefault="00B24378" w:rsidP="00F418C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6"/>
          <w:szCs w:val="26"/>
        </w:rPr>
      </w:pPr>
    </w:p>
    <w:p w:rsidR="00F418CA" w:rsidRPr="00B50FA8" w:rsidRDefault="00F418CA" w:rsidP="00F418CA">
      <w:pPr>
        <w:widowControl w:val="0"/>
        <w:autoSpaceDE w:val="0"/>
        <w:autoSpaceDN w:val="0"/>
        <w:adjustRightInd w:val="0"/>
        <w:spacing w:after="0" w:line="240" w:lineRule="auto"/>
        <w:ind w:left="567" w:right="706"/>
        <w:jc w:val="center"/>
        <w:rPr>
          <w:rFonts w:ascii="Times New Roman" w:hAnsi="Times New Roman"/>
          <w:bCs/>
          <w:sz w:val="26"/>
          <w:szCs w:val="26"/>
        </w:rPr>
      </w:pPr>
      <w:r w:rsidRPr="00B50FA8">
        <w:rPr>
          <w:rFonts w:ascii="Times New Roman" w:hAnsi="Times New Roman"/>
          <w:sz w:val="26"/>
          <w:szCs w:val="26"/>
        </w:rPr>
        <w:t xml:space="preserve">О внесении изменений  в постановление администрации района от 31 июля 2019 года </w:t>
      </w:r>
      <w:r>
        <w:rPr>
          <w:rFonts w:ascii="Times New Roman" w:hAnsi="Times New Roman"/>
          <w:sz w:val="26"/>
          <w:szCs w:val="26"/>
        </w:rPr>
        <w:t xml:space="preserve"> </w:t>
      </w:r>
      <w:r w:rsidRPr="00B50FA8">
        <w:rPr>
          <w:rFonts w:ascii="Times New Roman" w:hAnsi="Times New Roman"/>
          <w:sz w:val="26"/>
          <w:szCs w:val="26"/>
        </w:rPr>
        <w:t>№ 721  «</w:t>
      </w:r>
      <w:r w:rsidRPr="00B50FA8">
        <w:rPr>
          <w:rFonts w:ascii="Times New Roman" w:hAnsi="Times New Roman"/>
          <w:bCs/>
          <w:sz w:val="26"/>
          <w:szCs w:val="26"/>
        </w:rPr>
        <w:t>Об утверждении Правил предоставления и расходования субсидий на приобретение специализированного автотранспорта для развития мобильной торговли в малонаселенных и (или) труднодоступных населенных пунктах Усть-Кубинского муниципального района</w:t>
      </w:r>
      <w:r>
        <w:rPr>
          <w:rFonts w:ascii="Times New Roman" w:hAnsi="Times New Roman"/>
          <w:bCs/>
          <w:sz w:val="26"/>
          <w:szCs w:val="26"/>
        </w:rPr>
        <w:t>»</w:t>
      </w:r>
    </w:p>
    <w:p w:rsidR="00F418CA" w:rsidRPr="00F30463" w:rsidRDefault="00F418CA" w:rsidP="00F418C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6"/>
          <w:szCs w:val="26"/>
        </w:rPr>
      </w:pPr>
    </w:p>
    <w:p w:rsidR="00F418CA" w:rsidRPr="00F30463" w:rsidRDefault="00F418CA" w:rsidP="00F418CA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bCs/>
          <w:sz w:val="26"/>
          <w:szCs w:val="26"/>
        </w:rPr>
      </w:pPr>
    </w:p>
    <w:p w:rsidR="00F418CA" w:rsidRPr="00F30463" w:rsidRDefault="00F418CA" w:rsidP="00F418CA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bCs/>
          <w:sz w:val="26"/>
          <w:szCs w:val="26"/>
        </w:rPr>
      </w:pPr>
      <w:r w:rsidRPr="00F30463">
        <w:rPr>
          <w:rFonts w:ascii="Times New Roman" w:hAnsi="Times New Roman"/>
          <w:bCs/>
          <w:sz w:val="26"/>
          <w:szCs w:val="26"/>
        </w:rPr>
        <w:t xml:space="preserve">В соответствии со статьей 78 Бюджетного кодекса Российской Федерации, ст. 43 Устава района администрация района </w:t>
      </w:r>
    </w:p>
    <w:p w:rsidR="00F418CA" w:rsidRDefault="00F418CA" w:rsidP="00F418C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6"/>
          <w:szCs w:val="26"/>
        </w:rPr>
      </w:pPr>
      <w:r w:rsidRPr="00F30463">
        <w:rPr>
          <w:rFonts w:ascii="Times New Roman" w:hAnsi="Times New Roman"/>
          <w:b/>
          <w:bCs/>
          <w:sz w:val="26"/>
          <w:szCs w:val="26"/>
        </w:rPr>
        <w:t>ПОСТАНОВЛЯЕТ:</w:t>
      </w:r>
    </w:p>
    <w:p w:rsidR="00F418CA" w:rsidRPr="00B50FA8" w:rsidRDefault="00F418CA" w:rsidP="00F418CA">
      <w:pPr>
        <w:widowControl w:val="0"/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ab/>
      </w:r>
      <w:r w:rsidRPr="00CF6955">
        <w:rPr>
          <w:rFonts w:ascii="Times New Roman" w:hAnsi="Times New Roman"/>
          <w:bCs/>
          <w:sz w:val="26"/>
          <w:szCs w:val="26"/>
        </w:rPr>
        <w:t>1.</w:t>
      </w:r>
      <w:r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F3358D">
        <w:rPr>
          <w:rFonts w:ascii="Times New Roman" w:hAnsi="Times New Roman"/>
          <w:bCs/>
          <w:sz w:val="26"/>
          <w:szCs w:val="26"/>
        </w:rPr>
        <w:t>Внести в</w:t>
      </w:r>
      <w:r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CF6955">
        <w:rPr>
          <w:rFonts w:ascii="Times New Roman" w:hAnsi="Times New Roman"/>
          <w:bCs/>
          <w:sz w:val="26"/>
          <w:szCs w:val="26"/>
        </w:rPr>
        <w:t>Правила предоставления и расходования</w:t>
      </w:r>
      <w:r>
        <w:rPr>
          <w:rFonts w:ascii="Times New Roman" w:hAnsi="Times New Roman"/>
          <w:bCs/>
          <w:sz w:val="26"/>
          <w:szCs w:val="26"/>
        </w:rPr>
        <w:t xml:space="preserve"> с</w:t>
      </w:r>
      <w:r w:rsidRPr="00CF6955">
        <w:rPr>
          <w:rFonts w:ascii="Times New Roman" w:hAnsi="Times New Roman"/>
          <w:bCs/>
          <w:sz w:val="26"/>
          <w:szCs w:val="26"/>
        </w:rPr>
        <w:t>убсидий на приобретение специализированного автотранспорта для развития мобильной торговли в малонаселенных и (или) труднодоступных населенных пунктах Усть-Кубинского муниципального района</w:t>
      </w:r>
      <w:r>
        <w:rPr>
          <w:rFonts w:ascii="Times New Roman" w:hAnsi="Times New Roman"/>
          <w:bCs/>
          <w:sz w:val="26"/>
          <w:szCs w:val="26"/>
        </w:rPr>
        <w:t xml:space="preserve">, утвержденные </w:t>
      </w:r>
      <w:r w:rsidRPr="00B50FA8">
        <w:rPr>
          <w:rFonts w:ascii="Times New Roman" w:hAnsi="Times New Roman"/>
          <w:sz w:val="26"/>
          <w:szCs w:val="26"/>
        </w:rPr>
        <w:t>постановление</w:t>
      </w:r>
      <w:r>
        <w:rPr>
          <w:rFonts w:ascii="Times New Roman" w:hAnsi="Times New Roman"/>
          <w:sz w:val="26"/>
          <w:szCs w:val="26"/>
        </w:rPr>
        <w:t>м</w:t>
      </w:r>
      <w:r w:rsidRPr="00B50FA8">
        <w:rPr>
          <w:rFonts w:ascii="Times New Roman" w:hAnsi="Times New Roman"/>
          <w:sz w:val="26"/>
          <w:szCs w:val="26"/>
        </w:rPr>
        <w:t xml:space="preserve"> администрации района от 31 июля 2019 года </w:t>
      </w:r>
      <w:r>
        <w:rPr>
          <w:rFonts w:ascii="Times New Roman" w:hAnsi="Times New Roman"/>
          <w:sz w:val="26"/>
          <w:szCs w:val="26"/>
        </w:rPr>
        <w:t xml:space="preserve"> </w:t>
      </w:r>
      <w:r w:rsidRPr="00B50FA8">
        <w:rPr>
          <w:rFonts w:ascii="Times New Roman" w:hAnsi="Times New Roman"/>
          <w:sz w:val="26"/>
          <w:szCs w:val="26"/>
        </w:rPr>
        <w:t>№ 721</w:t>
      </w:r>
      <w:r>
        <w:rPr>
          <w:rFonts w:ascii="Times New Roman" w:hAnsi="Times New Roman"/>
          <w:sz w:val="26"/>
          <w:szCs w:val="26"/>
        </w:rPr>
        <w:t xml:space="preserve"> «Об утверждении Правил предоставления и расходования субсидий на приобретение специализированного автотранспорта для развития мобильной торговли в малонаселенных и (или) труднодоступных населенных пунктах Усть-Кубинского муниципального района»,</w:t>
      </w:r>
      <w:r w:rsidRPr="00B50FA8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следующие изменения:</w:t>
      </w:r>
    </w:p>
    <w:p w:rsidR="00F418CA" w:rsidRPr="00CF0E65" w:rsidRDefault="00F418CA" w:rsidP="00F418CA">
      <w:pPr>
        <w:widowControl w:val="0"/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 xml:space="preserve"> </w:t>
      </w:r>
      <w:r>
        <w:rPr>
          <w:rFonts w:ascii="Times New Roman" w:hAnsi="Times New Roman"/>
          <w:b/>
          <w:bCs/>
          <w:sz w:val="26"/>
          <w:szCs w:val="26"/>
        </w:rPr>
        <w:tab/>
      </w:r>
      <w:r w:rsidRPr="00CF0E65">
        <w:rPr>
          <w:rFonts w:ascii="Times New Roman" w:hAnsi="Times New Roman"/>
          <w:bCs/>
          <w:sz w:val="26"/>
          <w:szCs w:val="26"/>
        </w:rPr>
        <w:t>1.1. Абзац шестой</w:t>
      </w:r>
      <w:r>
        <w:rPr>
          <w:rFonts w:ascii="Times New Roman" w:hAnsi="Times New Roman"/>
          <w:bCs/>
          <w:sz w:val="26"/>
          <w:szCs w:val="26"/>
        </w:rPr>
        <w:t xml:space="preserve"> пункта</w:t>
      </w:r>
      <w:r w:rsidRPr="00CF0E65">
        <w:rPr>
          <w:rFonts w:ascii="Times New Roman" w:hAnsi="Times New Roman"/>
          <w:bCs/>
          <w:sz w:val="26"/>
          <w:szCs w:val="26"/>
        </w:rPr>
        <w:t xml:space="preserve"> 3.1 изложить в следующей редакции:</w:t>
      </w:r>
    </w:p>
    <w:p w:rsidR="00F418CA" w:rsidRPr="00CF0E65" w:rsidRDefault="00F418CA" w:rsidP="00F418CA">
      <w:pPr>
        <w:widowControl w:val="0"/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bCs/>
          <w:sz w:val="26"/>
          <w:szCs w:val="26"/>
        </w:rPr>
        <w:tab/>
      </w:r>
      <w:r w:rsidRPr="00CF0E65">
        <w:rPr>
          <w:rFonts w:ascii="Times New Roman" w:hAnsi="Times New Roman"/>
          <w:bCs/>
          <w:sz w:val="26"/>
          <w:szCs w:val="26"/>
        </w:rPr>
        <w:t>«</w:t>
      </w:r>
      <w:r w:rsidRPr="00CF0E65">
        <w:rPr>
          <w:rFonts w:ascii="Times New Roman" w:eastAsia="Times New Roman" w:hAnsi="Times New Roman"/>
          <w:sz w:val="26"/>
          <w:szCs w:val="26"/>
          <w:lang w:eastAsia="ru-RU"/>
        </w:rPr>
        <w:t>Специализированный автотранспорт (автолавка) может быть приобретен за счет средств кредита, предоставленного на данные цели, по договору лизинга, с обязательным последующим направлением средств субсидии на погашение обязательств в течение десяти рабочих дней со дня получения средств субсидии,</w:t>
      </w:r>
      <w:r w:rsidRPr="00CF0E65">
        <w:rPr>
          <w:rFonts w:ascii="Times New Roman" w:hAnsi="Times New Roman"/>
          <w:bCs/>
          <w:sz w:val="26"/>
          <w:szCs w:val="26"/>
        </w:rPr>
        <w:t xml:space="preserve"> либо с установленным графиком платежей по кредитному договору,  договору лизинга.  В случае неиспользования средств субсидии в текущем финансовом году остаток субсидии подлежит использованию получателем субсидии на те  же цели</w:t>
      </w:r>
      <w:r>
        <w:rPr>
          <w:rFonts w:ascii="Times New Roman" w:hAnsi="Times New Roman"/>
          <w:bCs/>
          <w:sz w:val="26"/>
          <w:szCs w:val="26"/>
        </w:rPr>
        <w:t>,</w:t>
      </w:r>
      <w:r w:rsidRPr="00CF0E65">
        <w:rPr>
          <w:rFonts w:ascii="Times New Roman" w:hAnsi="Times New Roman"/>
          <w:bCs/>
          <w:sz w:val="26"/>
          <w:szCs w:val="26"/>
        </w:rPr>
        <w:t xml:space="preserve"> в следующих периодах (годах) за годом предоставления субсидии».</w:t>
      </w:r>
    </w:p>
    <w:p w:rsidR="00F418CA" w:rsidRPr="00CF0E65" w:rsidRDefault="00F418CA" w:rsidP="00F418CA">
      <w:pPr>
        <w:widowControl w:val="0"/>
        <w:autoSpaceDE w:val="0"/>
        <w:autoSpaceDN w:val="0"/>
        <w:adjustRightInd w:val="0"/>
        <w:spacing w:after="0" w:line="240" w:lineRule="auto"/>
        <w:ind w:right="-1" w:firstLine="708"/>
        <w:jc w:val="both"/>
        <w:rPr>
          <w:rFonts w:ascii="Times New Roman" w:hAnsi="Times New Roman"/>
          <w:bCs/>
          <w:sz w:val="26"/>
          <w:szCs w:val="26"/>
        </w:rPr>
      </w:pPr>
      <w:r w:rsidRPr="00CF0E65">
        <w:rPr>
          <w:rFonts w:ascii="Times New Roman" w:hAnsi="Times New Roman"/>
          <w:bCs/>
          <w:sz w:val="26"/>
          <w:szCs w:val="26"/>
        </w:rPr>
        <w:t>1.2. Пункт 4.2</w:t>
      </w:r>
      <w:r>
        <w:rPr>
          <w:rFonts w:ascii="Times New Roman" w:hAnsi="Times New Roman"/>
          <w:bCs/>
          <w:sz w:val="26"/>
          <w:szCs w:val="26"/>
        </w:rPr>
        <w:t>2</w:t>
      </w:r>
      <w:r w:rsidRPr="00CF0E65">
        <w:rPr>
          <w:rFonts w:ascii="Times New Roman" w:hAnsi="Times New Roman"/>
          <w:bCs/>
          <w:sz w:val="26"/>
          <w:szCs w:val="26"/>
        </w:rPr>
        <w:t xml:space="preserve"> изложить в следующей редакции:</w:t>
      </w:r>
    </w:p>
    <w:p w:rsidR="00F418CA" w:rsidRPr="00CF0E65" w:rsidRDefault="00F418CA" w:rsidP="00F418CA">
      <w:pPr>
        <w:widowControl w:val="0"/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bCs/>
          <w:sz w:val="26"/>
          <w:szCs w:val="26"/>
        </w:rPr>
        <w:tab/>
      </w:r>
      <w:r w:rsidRPr="00CF0E65">
        <w:rPr>
          <w:rFonts w:ascii="Times New Roman" w:hAnsi="Times New Roman"/>
          <w:bCs/>
          <w:sz w:val="26"/>
          <w:szCs w:val="26"/>
        </w:rPr>
        <w:t>«</w:t>
      </w:r>
      <w:r w:rsidRPr="00CF0E65">
        <w:rPr>
          <w:rFonts w:ascii="Times New Roman" w:eastAsia="Times New Roman" w:hAnsi="Times New Roman"/>
          <w:sz w:val="26"/>
          <w:szCs w:val="26"/>
          <w:lang w:eastAsia="ru-RU"/>
        </w:rPr>
        <w:t>4.22. В случае если специализированный автотранспорт (автола</w:t>
      </w: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вка) приобретен за счет средств </w:t>
      </w:r>
      <w:r w:rsidRPr="00CF0E65">
        <w:rPr>
          <w:rFonts w:ascii="Times New Roman" w:eastAsia="Times New Roman" w:hAnsi="Times New Roman"/>
          <w:sz w:val="26"/>
          <w:szCs w:val="26"/>
          <w:lang w:eastAsia="ru-RU"/>
        </w:rPr>
        <w:t>кредита, предоставленного на данные цели, по договору лизинга, организация или ИП в течение десяти рабочих дней со дня получения средств субсидии направляет средства субсидии на погашение обязательств,</w:t>
      </w:r>
      <w:r w:rsidRPr="00CF0E65">
        <w:rPr>
          <w:rFonts w:ascii="Times New Roman" w:hAnsi="Times New Roman"/>
          <w:bCs/>
          <w:sz w:val="26"/>
          <w:szCs w:val="26"/>
        </w:rPr>
        <w:t xml:space="preserve"> либо с </w:t>
      </w:r>
      <w:r w:rsidRPr="00CF0E65">
        <w:rPr>
          <w:rFonts w:ascii="Times New Roman" w:hAnsi="Times New Roman"/>
          <w:bCs/>
          <w:sz w:val="26"/>
          <w:szCs w:val="26"/>
        </w:rPr>
        <w:lastRenderedPageBreak/>
        <w:t xml:space="preserve">установленным графиком платежей по кредитному договору,  договору лизинга.  В случае неиспользования средств субсидии в текущем финансовом году остаток субсидии подлежит использованию получателем субсидии </w:t>
      </w:r>
      <w:r>
        <w:rPr>
          <w:rFonts w:ascii="Times New Roman" w:hAnsi="Times New Roman"/>
          <w:bCs/>
          <w:sz w:val="26"/>
          <w:szCs w:val="26"/>
        </w:rPr>
        <w:t xml:space="preserve">на те </w:t>
      </w:r>
      <w:r w:rsidRPr="00CF0E65">
        <w:rPr>
          <w:rFonts w:ascii="Times New Roman" w:hAnsi="Times New Roman"/>
          <w:bCs/>
          <w:sz w:val="26"/>
          <w:szCs w:val="26"/>
        </w:rPr>
        <w:t>же цели</w:t>
      </w:r>
      <w:r>
        <w:rPr>
          <w:rFonts w:ascii="Times New Roman" w:hAnsi="Times New Roman"/>
          <w:bCs/>
          <w:sz w:val="26"/>
          <w:szCs w:val="26"/>
        </w:rPr>
        <w:t>,</w:t>
      </w:r>
      <w:r w:rsidRPr="00CF0E65">
        <w:rPr>
          <w:rFonts w:ascii="Times New Roman" w:hAnsi="Times New Roman"/>
          <w:bCs/>
          <w:sz w:val="26"/>
          <w:szCs w:val="26"/>
        </w:rPr>
        <w:t xml:space="preserve"> в следующих периодах (годах) за годом предоставления субсидии».</w:t>
      </w:r>
    </w:p>
    <w:p w:rsidR="00F418CA" w:rsidRPr="00CF0E65" w:rsidRDefault="00F418CA" w:rsidP="00F418CA">
      <w:pPr>
        <w:widowControl w:val="0"/>
        <w:autoSpaceDE w:val="0"/>
        <w:autoSpaceDN w:val="0"/>
        <w:adjustRightInd w:val="0"/>
        <w:spacing w:after="0" w:line="240" w:lineRule="auto"/>
        <w:ind w:right="-1" w:firstLine="708"/>
        <w:jc w:val="both"/>
        <w:rPr>
          <w:rFonts w:ascii="Times New Roman" w:hAnsi="Times New Roman"/>
          <w:bCs/>
          <w:sz w:val="26"/>
          <w:szCs w:val="26"/>
        </w:rPr>
      </w:pPr>
      <w:r w:rsidRPr="00CF0E65">
        <w:rPr>
          <w:rFonts w:ascii="Times New Roman" w:hAnsi="Times New Roman"/>
          <w:bCs/>
          <w:sz w:val="26"/>
          <w:szCs w:val="26"/>
        </w:rPr>
        <w:t>1.3.</w:t>
      </w:r>
      <w:r>
        <w:rPr>
          <w:rFonts w:ascii="Times New Roman" w:hAnsi="Times New Roman"/>
          <w:bCs/>
          <w:sz w:val="26"/>
          <w:szCs w:val="26"/>
        </w:rPr>
        <w:t xml:space="preserve"> </w:t>
      </w:r>
      <w:r w:rsidRPr="00CF0E65">
        <w:rPr>
          <w:rFonts w:ascii="Times New Roman" w:hAnsi="Times New Roman"/>
          <w:bCs/>
          <w:sz w:val="26"/>
          <w:szCs w:val="26"/>
        </w:rPr>
        <w:t xml:space="preserve">В абзаце  </w:t>
      </w:r>
      <w:r>
        <w:rPr>
          <w:rFonts w:ascii="Times New Roman" w:hAnsi="Times New Roman"/>
          <w:bCs/>
          <w:sz w:val="26"/>
          <w:szCs w:val="26"/>
        </w:rPr>
        <w:t>третьем</w:t>
      </w:r>
      <w:r w:rsidRPr="00CF0E65">
        <w:rPr>
          <w:rFonts w:ascii="Times New Roman" w:hAnsi="Times New Roman"/>
          <w:bCs/>
          <w:sz w:val="26"/>
          <w:szCs w:val="26"/>
        </w:rPr>
        <w:t xml:space="preserve"> п</w:t>
      </w:r>
      <w:r>
        <w:rPr>
          <w:rFonts w:ascii="Times New Roman" w:hAnsi="Times New Roman"/>
          <w:bCs/>
          <w:sz w:val="26"/>
          <w:szCs w:val="26"/>
        </w:rPr>
        <w:t xml:space="preserve">ункта </w:t>
      </w:r>
      <w:r w:rsidRPr="00CF0E65">
        <w:rPr>
          <w:rFonts w:ascii="Times New Roman" w:hAnsi="Times New Roman"/>
          <w:bCs/>
          <w:sz w:val="26"/>
          <w:szCs w:val="26"/>
        </w:rPr>
        <w:t xml:space="preserve">3.2 Приложения 4 к Правилам </w:t>
      </w:r>
      <w:r w:rsidRPr="00CF0E65">
        <w:rPr>
          <w:rFonts w:ascii="Times New Roman" w:eastAsia="Times New Roman" w:hAnsi="Times New Roman"/>
          <w:sz w:val="26"/>
          <w:szCs w:val="26"/>
        </w:rPr>
        <w:t xml:space="preserve"> слова «</w:t>
      </w:r>
      <w:r w:rsidRPr="00CF0E65">
        <w:rPr>
          <w:rFonts w:ascii="Times New Roman" w:hAnsi="Times New Roman"/>
          <w:sz w:val="26"/>
          <w:szCs w:val="26"/>
          <w:shd w:val="clear" w:color="auto" w:fill="FFFFFF"/>
        </w:rPr>
        <w:t xml:space="preserve">30 ноября 2017 года» заменить </w:t>
      </w:r>
      <w:r w:rsidRPr="00CF0E65">
        <w:rPr>
          <w:rFonts w:ascii="Times New Roman" w:eastAsia="Times New Roman" w:hAnsi="Times New Roman"/>
          <w:sz w:val="26"/>
          <w:szCs w:val="26"/>
        </w:rPr>
        <w:t xml:space="preserve"> словами «1</w:t>
      </w:r>
      <w:r w:rsidRPr="00CF0E65">
        <w:rPr>
          <w:rFonts w:ascii="Times New Roman" w:hAnsi="Times New Roman"/>
          <w:sz w:val="26"/>
          <w:szCs w:val="26"/>
          <w:shd w:val="clear" w:color="auto" w:fill="FFFFFF"/>
        </w:rPr>
        <w:t>3 ноября 2017 года».</w:t>
      </w:r>
    </w:p>
    <w:p w:rsidR="00F418CA" w:rsidRPr="00F30463" w:rsidRDefault="00F418CA" w:rsidP="00F418C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>2</w:t>
      </w:r>
      <w:r w:rsidRPr="00CF0E65">
        <w:rPr>
          <w:rFonts w:ascii="Times New Roman" w:hAnsi="Times New Roman"/>
          <w:bCs/>
          <w:sz w:val="26"/>
          <w:szCs w:val="26"/>
        </w:rPr>
        <w:t>. Настоящее постановление</w:t>
      </w:r>
      <w:r>
        <w:rPr>
          <w:rFonts w:ascii="Times New Roman" w:hAnsi="Times New Roman"/>
          <w:bCs/>
          <w:sz w:val="26"/>
          <w:szCs w:val="26"/>
        </w:rPr>
        <w:t xml:space="preserve"> </w:t>
      </w:r>
      <w:r w:rsidRPr="00CF0E65">
        <w:rPr>
          <w:rFonts w:ascii="Times New Roman" w:hAnsi="Times New Roman"/>
          <w:bCs/>
          <w:sz w:val="26"/>
          <w:szCs w:val="26"/>
        </w:rPr>
        <w:t xml:space="preserve"> вступает в силу  на следующий день после дня</w:t>
      </w:r>
      <w:r>
        <w:rPr>
          <w:rFonts w:ascii="Times New Roman" w:hAnsi="Times New Roman"/>
          <w:bCs/>
          <w:sz w:val="26"/>
          <w:szCs w:val="26"/>
        </w:rPr>
        <w:t xml:space="preserve"> его официального опубликования  и </w:t>
      </w:r>
      <w:r w:rsidRPr="00CF0E65">
        <w:rPr>
          <w:rFonts w:ascii="Times New Roman" w:hAnsi="Times New Roman"/>
          <w:bCs/>
          <w:sz w:val="26"/>
          <w:szCs w:val="26"/>
        </w:rPr>
        <w:t>распространяется на правоотношения, возникшие с 1 августа 2019 года</w:t>
      </w:r>
      <w:r>
        <w:rPr>
          <w:rFonts w:ascii="Times New Roman" w:hAnsi="Times New Roman"/>
          <w:bCs/>
          <w:sz w:val="26"/>
          <w:szCs w:val="26"/>
        </w:rPr>
        <w:t>.</w:t>
      </w:r>
    </w:p>
    <w:p w:rsidR="00F418CA" w:rsidRPr="00F30463" w:rsidRDefault="00F418CA" w:rsidP="00F418CA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bCs/>
          <w:sz w:val="26"/>
          <w:szCs w:val="26"/>
        </w:rPr>
      </w:pPr>
    </w:p>
    <w:p w:rsidR="00F418CA" w:rsidRPr="00F30463" w:rsidRDefault="00F418CA" w:rsidP="00F418C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6"/>
          <w:szCs w:val="26"/>
        </w:rPr>
      </w:pPr>
    </w:p>
    <w:p w:rsidR="00F418CA" w:rsidRPr="00F30463" w:rsidRDefault="00F418CA" w:rsidP="00F418C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6"/>
          <w:szCs w:val="26"/>
        </w:rPr>
      </w:pPr>
    </w:p>
    <w:p w:rsidR="00F418CA" w:rsidRDefault="00F418CA" w:rsidP="00F418CA">
      <w:pPr>
        <w:widowControl w:val="0"/>
        <w:tabs>
          <w:tab w:val="left" w:pos="72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>Руководитель</w:t>
      </w:r>
      <w:r w:rsidRPr="00F30463">
        <w:rPr>
          <w:rFonts w:ascii="Times New Roman" w:hAnsi="Times New Roman"/>
          <w:bCs/>
          <w:sz w:val="26"/>
          <w:szCs w:val="26"/>
        </w:rPr>
        <w:t xml:space="preserve"> администрации района</w:t>
      </w:r>
      <w:r w:rsidRPr="00F30463">
        <w:rPr>
          <w:rFonts w:ascii="Times New Roman" w:hAnsi="Times New Roman"/>
          <w:bCs/>
          <w:sz w:val="26"/>
          <w:szCs w:val="26"/>
        </w:rPr>
        <w:tab/>
      </w:r>
      <w:r>
        <w:rPr>
          <w:rFonts w:ascii="Times New Roman" w:hAnsi="Times New Roman"/>
          <w:bCs/>
          <w:sz w:val="26"/>
          <w:szCs w:val="26"/>
        </w:rPr>
        <w:t xml:space="preserve">        </w:t>
      </w:r>
      <w:r w:rsidRPr="00F30463">
        <w:rPr>
          <w:rFonts w:ascii="Times New Roman" w:hAnsi="Times New Roman"/>
          <w:bCs/>
          <w:sz w:val="26"/>
          <w:szCs w:val="26"/>
        </w:rPr>
        <w:t>А.О.</w:t>
      </w:r>
      <w:r>
        <w:rPr>
          <w:rFonts w:ascii="Times New Roman" w:hAnsi="Times New Roman"/>
          <w:bCs/>
          <w:sz w:val="26"/>
          <w:szCs w:val="26"/>
        </w:rPr>
        <w:t xml:space="preserve"> </w:t>
      </w:r>
      <w:r w:rsidRPr="00F30463">
        <w:rPr>
          <w:rFonts w:ascii="Times New Roman" w:hAnsi="Times New Roman"/>
          <w:bCs/>
          <w:sz w:val="26"/>
          <w:szCs w:val="26"/>
        </w:rPr>
        <w:t>Семичев</w:t>
      </w:r>
    </w:p>
    <w:p w:rsidR="00F418CA" w:rsidRPr="00F30463" w:rsidRDefault="00F418CA" w:rsidP="00F418CA">
      <w:pPr>
        <w:widowControl w:val="0"/>
        <w:tabs>
          <w:tab w:val="left" w:pos="72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6"/>
          <w:szCs w:val="26"/>
        </w:rPr>
      </w:pPr>
    </w:p>
    <w:p w:rsidR="00F418CA" w:rsidRPr="00F30463" w:rsidRDefault="00F418CA" w:rsidP="00F418C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6"/>
          <w:szCs w:val="26"/>
        </w:rPr>
      </w:pPr>
    </w:p>
    <w:p w:rsidR="00F418CA" w:rsidRPr="00F30463" w:rsidRDefault="00F418CA" w:rsidP="00F418C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6"/>
          <w:szCs w:val="26"/>
        </w:rPr>
      </w:pPr>
    </w:p>
    <w:p w:rsidR="00F418CA" w:rsidRDefault="00F418CA" w:rsidP="00F418CA">
      <w:pPr>
        <w:widowControl w:val="0"/>
        <w:autoSpaceDE w:val="0"/>
        <w:autoSpaceDN w:val="0"/>
        <w:adjustRightInd w:val="0"/>
        <w:spacing w:after="0" w:line="240" w:lineRule="auto"/>
        <w:ind w:left="5529"/>
        <w:jc w:val="both"/>
        <w:rPr>
          <w:rFonts w:ascii="Times New Roman" w:hAnsi="Times New Roman"/>
          <w:bCs/>
          <w:sz w:val="26"/>
          <w:szCs w:val="26"/>
        </w:rPr>
      </w:pPr>
    </w:p>
    <w:p w:rsidR="00F418CA" w:rsidRDefault="00F418CA" w:rsidP="00F418CA">
      <w:pPr>
        <w:widowControl w:val="0"/>
        <w:autoSpaceDE w:val="0"/>
        <w:autoSpaceDN w:val="0"/>
        <w:adjustRightInd w:val="0"/>
        <w:spacing w:after="0" w:line="240" w:lineRule="auto"/>
        <w:ind w:left="5529"/>
        <w:jc w:val="both"/>
        <w:rPr>
          <w:rFonts w:ascii="Times New Roman" w:hAnsi="Times New Roman"/>
          <w:bCs/>
          <w:sz w:val="26"/>
          <w:szCs w:val="26"/>
        </w:rPr>
      </w:pPr>
    </w:p>
    <w:p w:rsidR="00F418CA" w:rsidRDefault="00F418CA" w:rsidP="00F418CA">
      <w:pPr>
        <w:widowControl w:val="0"/>
        <w:autoSpaceDE w:val="0"/>
        <w:autoSpaceDN w:val="0"/>
        <w:adjustRightInd w:val="0"/>
        <w:spacing w:after="0" w:line="240" w:lineRule="auto"/>
        <w:ind w:left="5529"/>
        <w:jc w:val="both"/>
        <w:rPr>
          <w:rFonts w:ascii="Times New Roman" w:hAnsi="Times New Roman"/>
          <w:bCs/>
          <w:sz w:val="26"/>
          <w:szCs w:val="26"/>
        </w:rPr>
      </w:pPr>
    </w:p>
    <w:p w:rsidR="00F418CA" w:rsidRDefault="00F418CA" w:rsidP="00F418CA">
      <w:pPr>
        <w:widowControl w:val="0"/>
        <w:autoSpaceDE w:val="0"/>
        <w:autoSpaceDN w:val="0"/>
        <w:adjustRightInd w:val="0"/>
        <w:spacing w:after="0" w:line="240" w:lineRule="auto"/>
        <w:ind w:left="5529"/>
        <w:jc w:val="both"/>
        <w:rPr>
          <w:rFonts w:ascii="Times New Roman" w:hAnsi="Times New Roman"/>
          <w:bCs/>
          <w:sz w:val="26"/>
          <w:szCs w:val="26"/>
        </w:rPr>
      </w:pPr>
    </w:p>
    <w:p w:rsidR="00F418CA" w:rsidRDefault="00F418CA" w:rsidP="00F418CA">
      <w:pPr>
        <w:widowControl w:val="0"/>
        <w:autoSpaceDE w:val="0"/>
        <w:autoSpaceDN w:val="0"/>
        <w:adjustRightInd w:val="0"/>
        <w:spacing w:after="0" w:line="240" w:lineRule="auto"/>
        <w:ind w:left="5529"/>
        <w:jc w:val="both"/>
        <w:rPr>
          <w:rFonts w:ascii="Times New Roman" w:hAnsi="Times New Roman"/>
          <w:bCs/>
          <w:sz w:val="26"/>
          <w:szCs w:val="26"/>
        </w:rPr>
      </w:pPr>
    </w:p>
    <w:p w:rsidR="00F418CA" w:rsidRDefault="00F418CA" w:rsidP="00F418CA">
      <w:pPr>
        <w:widowControl w:val="0"/>
        <w:autoSpaceDE w:val="0"/>
        <w:autoSpaceDN w:val="0"/>
        <w:adjustRightInd w:val="0"/>
        <w:spacing w:after="0" w:line="240" w:lineRule="auto"/>
        <w:ind w:left="5529"/>
        <w:jc w:val="both"/>
        <w:rPr>
          <w:rFonts w:ascii="Times New Roman" w:hAnsi="Times New Roman"/>
          <w:bCs/>
          <w:sz w:val="26"/>
          <w:szCs w:val="26"/>
        </w:rPr>
      </w:pPr>
    </w:p>
    <w:p w:rsidR="00F418CA" w:rsidRDefault="00F418CA" w:rsidP="00F418CA">
      <w:pPr>
        <w:widowControl w:val="0"/>
        <w:autoSpaceDE w:val="0"/>
        <w:autoSpaceDN w:val="0"/>
        <w:adjustRightInd w:val="0"/>
        <w:spacing w:after="0" w:line="240" w:lineRule="auto"/>
        <w:ind w:left="5529"/>
        <w:jc w:val="both"/>
        <w:rPr>
          <w:rFonts w:ascii="Times New Roman" w:hAnsi="Times New Roman"/>
          <w:bCs/>
          <w:sz w:val="26"/>
          <w:szCs w:val="26"/>
        </w:rPr>
      </w:pPr>
    </w:p>
    <w:p w:rsidR="00F418CA" w:rsidRDefault="00F418CA" w:rsidP="00F418CA">
      <w:pPr>
        <w:widowControl w:val="0"/>
        <w:autoSpaceDE w:val="0"/>
        <w:autoSpaceDN w:val="0"/>
        <w:adjustRightInd w:val="0"/>
        <w:spacing w:after="0" w:line="240" w:lineRule="auto"/>
        <w:ind w:left="5529"/>
        <w:jc w:val="both"/>
        <w:rPr>
          <w:rFonts w:ascii="Times New Roman" w:hAnsi="Times New Roman"/>
          <w:bCs/>
          <w:sz w:val="26"/>
          <w:szCs w:val="26"/>
        </w:rPr>
      </w:pPr>
    </w:p>
    <w:p w:rsidR="00F418CA" w:rsidRDefault="00F418CA" w:rsidP="00F418CA">
      <w:pPr>
        <w:widowControl w:val="0"/>
        <w:autoSpaceDE w:val="0"/>
        <w:autoSpaceDN w:val="0"/>
        <w:adjustRightInd w:val="0"/>
        <w:spacing w:after="0" w:line="240" w:lineRule="auto"/>
        <w:ind w:left="5529"/>
        <w:jc w:val="both"/>
        <w:rPr>
          <w:rFonts w:ascii="Times New Roman" w:hAnsi="Times New Roman"/>
          <w:bCs/>
          <w:sz w:val="26"/>
          <w:szCs w:val="26"/>
        </w:rPr>
      </w:pPr>
    </w:p>
    <w:p w:rsidR="00F418CA" w:rsidRDefault="00F418CA" w:rsidP="00F418CA">
      <w:pPr>
        <w:widowControl w:val="0"/>
        <w:autoSpaceDE w:val="0"/>
        <w:autoSpaceDN w:val="0"/>
        <w:adjustRightInd w:val="0"/>
        <w:spacing w:after="0" w:line="240" w:lineRule="auto"/>
        <w:ind w:left="5529"/>
        <w:jc w:val="both"/>
        <w:rPr>
          <w:rFonts w:ascii="Times New Roman" w:hAnsi="Times New Roman"/>
          <w:bCs/>
          <w:sz w:val="26"/>
          <w:szCs w:val="26"/>
        </w:rPr>
      </w:pPr>
    </w:p>
    <w:p w:rsidR="00F418CA" w:rsidRDefault="00F418CA" w:rsidP="00F418CA">
      <w:pPr>
        <w:widowControl w:val="0"/>
        <w:autoSpaceDE w:val="0"/>
        <w:autoSpaceDN w:val="0"/>
        <w:adjustRightInd w:val="0"/>
        <w:spacing w:after="0" w:line="240" w:lineRule="auto"/>
        <w:ind w:left="5529"/>
        <w:jc w:val="both"/>
        <w:rPr>
          <w:rFonts w:ascii="Times New Roman" w:hAnsi="Times New Roman"/>
          <w:bCs/>
          <w:sz w:val="26"/>
          <w:szCs w:val="26"/>
        </w:rPr>
      </w:pPr>
    </w:p>
    <w:p w:rsidR="00F418CA" w:rsidRDefault="00F418CA" w:rsidP="00F418CA">
      <w:pPr>
        <w:widowControl w:val="0"/>
        <w:autoSpaceDE w:val="0"/>
        <w:autoSpaceDN w:val="0"/>
        <w:adjustRightInd w:val="0"/>
        <w:spacing w:after="0" w:line="240" w:lineRule="auto"/>
        <w:ind w:left="5529"/>
        <w:jc w:val="both"/>
        <w:rPr>
          <w:rFonts w:ascii="Times New Roman" w:hAnsi="Times New Roman"/>
          <w:bCs/>
          <w:sz w:val="26"/>
          <w:szCs w:val="26"/>
        </w:rPr>
      </w:pPr>
    </w:p>
    <w:p w:rsidR="00F418CA" w:rsidRDefault="00F418CA" w:rsidP="00F418CA">
      <w:pPr>
        <w:widowControl w:val="0"/>
        <w:autoSpaceDE w:val="0"/>
        <w:autoSpaceDN w:val="0"/>
        <w:adjustRightInd w:val="0"/>
        <w:spacing w:after="0" w:line="240" w:lineRule="auto"/>
        <w:ind w:left="5529"/>
        <w:jc w:val="both"/>
        <w:rPr>
          <w:rFonts w:ascii="Times New Roman" w:hAnsi="Times New Roman"/>
          <w:bCs/>
          <w:sz w:val="26"/>
          <w:szCs w:val="26"/>
        </w:rPr>
      </w:pPr>
    </w:p>
    <w:p w:rsidR="00F418CA" w:rsidRDefault="00F418CA" w:rsidP="00F418CA">
      <w:pPr>
        <w:widowControl w:val="0"/>
        <w:autoSpaceDE w:val="0"/>
        <w:autoSpaceDN w:val="0"/>
        <w:adjustRightInd w:val="0"/>
        <w:spacing w:after="0" w:line="240" w:lineRule="auto"/>
        <w:ind w:left="5529"/>
        <w:jc w:val="both"/>
        <w:rPr>
          <w:rFonts w:ascii="Times New Roman" w:hAnsi="Times New Roman"/>
          <w:bCs/>
          <w:sz w:val="26"/>
          <w:szCs w:val="26"/>
        </w:rPr>
      </w:pPr>
    </w:p>
    <w:p w:rsidR="00F418CA" w:rsidRDefault="00F418CA" w:rsidP="00F418CA">
      <w:pPr>
        <w:widowControl w:val="0"/>
        <w:autoSpaceDE w:val="0"/>
        <w:autoSpaceDN w:val="0"/>
        <w:adjustRightInd w:val="0"/>
        <w:spacing w:after="0" w:line="240" w:lineRule="auto"/>
        <w:ind w:left="5529"/>
        <w:jc w:val="both"/>
        <w:rPr>
          <w:rFonts w:ascii="Times New Roman" w:hAnsi="Times New Roman"/>
          <w:bCs/>
          <w:sz w:val="26"/>
          <w:szCs w:val="26"/>
        </w:rPr>
      </w:pPr>
    </w:p>
    <w:p w:rsidR="00F418CA" w:rsidRDefault="00F418CA" w:rsidP="00F418CA">
      <w:pPr>
        <w:widowControl w:val="0"/>
        <w:autoSpaceDE w:val="0"/>
        <w:autoSpaceDN w:val="0"/>
        <w:adjustRightInd w:val="0"/>
        <w:spacing w:after="0" w:line="240" w:lineRule="auto"/>
        <w:ind w:left="5529"/>
        <w:jc w:val="both"/>
        <w:rPr>
          <w:rFonts w:ascii="Times New Roman" w:hAnsi="Times New Roman"/>
          <w:bCs/>
          <w:sz w:val="26"/>
          <w:szCs w:val="26"/>
        </w:rPr>
      </w:pPr>
    </w:p>
    <w:p w:rsidR="00F418CA" w:rsidRDefault="00F418CA" w:rsidP="00F418CA">
      <w:pPr>
        <w:widowControl w:val="0"/>
        <w:autoSpaceDE w:val="0"/>
        <w:autoSpaceDN w:val="0"/>
        <w:adjustRightInd w:val="0"/>
        <w:spacing w:after="0" w:line="240" w:lineRule="auto"/>
        <w:ind w:left="5529"/>
        <w:jc w:val="both"/>
        <w:rPr>
          <w:rFonts w:ascii="Times New Roman" w:hAnsi="Times New Roman"/>
          <w:bCs/>
          <w:sz w:val="26"/>
          <w:szCs w:val="26"/>
        </w:rPr>
      </w:pPr>
    </w:p>
    <w:p w:rsidR="00F418CA" w:rsidRDefault="00F418CA" w:rsidP="00F418CA">
      <w:pPr>
        <w:widowControl w:val="0"/>
        <w:autoSpaceDE w:val="0"/>
        <w:autoSpaceDN w:val="0"/>
        <w:adjustRightInd w:val="0"/>
        <w:spacing w:after="0" w:line="240" w:lineRule="auto"/>
        <w:ind w:left="5529"/>
        <w:jc w:val="both"/>
        <w:rPr>
          <w:rFonts w:ascii="Times New Roman" w:hAnsi="Times New Roman"/>
          <w:bCs/>
          <w:sz w:val="26"/>
          <w:szCs w:val="26"/>
        </w:rPr>
      </w:pPr>
    </w:p>
    <w:p w:rsidR="00F418CA" w:rsidRDefault="00F418CA" w:rsidP="00F418CA">
      <w:pPr>
        <w:widowControl w:val="0"/>
        <w:autoSpaceDE w:val="0"/>
        <w:autoSpaceDN w:val="0"/>
        <w:adjustRightInd w:val="0"/>
        <w:spacing w:after="0" w:line="240" w:lineRule="auto"/>
        <w:ind w:left="5529"/>
        <w:jc w:val="both"/>
        <w:rPr>
          <w:rFonts w:ascii="Times New Roman" w:hAnsi="Times New Roman"/>
          <w:bCs/>
          <w:sz w:val="26"/>
          <w:szCs w:val="26"/>
        </w:rPr>
      </w:pPr>
    </w:p>
    <w:p w:rsidR="00F418CA" w:rsidRDefault="00F418CA" w:rsidP="00F418CA">
      <w:pPr>
        <w:widowControl w:val="0"/>
        <w:autoSpaceDE w:val="0"/>
        <w:autoSpaceDN w:val="0"/>
        <w:adjustRightInd w:val="0"/>
        <w:spacing w:after="0" w:line="240" w:lineRule="auto"/>
        <w:ind w:left="5529"/>
        <w:jc w:val="both"/>
        <w:rPr>
          <w:rFonts w:ascii="Times New Roman" w:hAnsi="Times New Roman"/>
          <w:bCs/>
          <w:sz w:val="26"/>
          <w:szCs w:val="26"/>
        </w:rPr>
      </w:pPr>
    </w:p>
    <w:p w:rsidR="00F418CA" w:rsidRDefault="00F418CA" w:rsidP="00F418CA">
      <w:pPr>
        <w:widowControl w:val="0"/>
        <w:autoSpaceDE w:val="0"/>
        <w:autoSpaceDN w:val="0"/>
        <w:adjustRightInd w:val="0"/>
        <w:spacing w:after="0" w:line="240" w:lineRule="auto"/>
        <w:ind w:left="5529"/>
        <w:jc w:val="both"/>
        <w:rPr>
          <w:rFonts w:ascii="Times New Roman" w:hAnsi="Times New Roman"/>
          <w:bCs/>
          <w:sz w:val="26"/>
          <w:szCs w:val="26"/>
        </w:rPr>
      </w:pPr>
    </w:p>
    <w:p w:rsidR="00F418CA" w:rsidRDefault="00F418CA" w:rsidP="00F418CA">
      <w:pPr>
        <w:widowControl w:val="0"/>
        <w:autoSpaceDE w:val="0"/>
        <w:autoSpaceDN w:val="0"/>
        <w:adjustRightInd w:val="0"/>
        <w:spacing w:after="0" w:line="240" w:lineRule="auto"/>
        <w:ind w:left="5529"/>
        <w:jc w:val="both"/>
        <w:rPr>
          <w:rFonts w:ascii="Times New Roman" w:hAnsi="Times New Roman"/>
          <w:bCs/>
          <w:sz w:val="26"/>
          <w:szCs w:val="26"/>
        </w:rPr>
      </w:pPr>
    </w:p>
    <w:p w:rsidR="00F418CA" w:rsidRDefault="00F418CA" w:rsidP="00F418CA">
      <w:pPr>
        <w:widowControl w:val="0"/>
        <w:autoSpaceDE w:val="0"/>
        <w:autoSpaceDN w:val="0"/>
        <w:adjustRightInd w:val="0"/>
        <w:spacing w:after="0" w:line="240" w:lineRule="auto"/>
        <w:ind w:left="5529"/>
        <w:jc w:val="both"/>
        <w:rPr>
          <w:rFonts w:ascii="Times New Roman" w:hAnsi="Times New Roman"/>
          <w:bCs/>
          <w:sz w:val="26"/>
          <w:szCs w:val="26"/>
        </w:rPr>
      </w:pPr>
    </w:p>
    <w:p w:rsidR="00F418CA" w:rsidRDefault="00F418CA" w:rsidP="00F418CA">
      <w:pPr>
        <w:widowControl w:val="0"/>
        <w:autoSpaceDE w:val="0"/>
        <w:autoSpaceDN w:val="0"/>
        <w:adjustRightInd w:val="0"/>
        <w:spacing w:after="0" w:line="240" w:lineRule="auto"/>
        <w:ind w:left="5529"/>
        <w:jc w:val="both"/>
        <w:rPr>
          <w:rFonts w:ascii="Times New Roman" w:hAnsi="Times New Roman"/>
          <w:bCs/>
          <w:sz w:val="26"/>
          <w:szCs w:val="26"/>
        </w:rPr>
      </w:pPr>
    </w:p>
    <w:p w:rsidR="00F418CA" w:rsidRDefault="00F418CA" w:rsidP="00F418CA">
      <w:pPr>
        <w:widowControl w:val="0"/>
        <w:autoSpaceDE w:val="0"/>
        <w:autoSpaceDN w:val="0"/>
        <w:adjustRightInd w:val="0"/>
        <w:spacing w:after="0" w:line="240" w:lineRule="auto"/>
        <w:ind w:left="5529"/>
        <w:jc w:val="both"/>
        <w:rPr>
          <w:rFonts w:ascii="Times New Roman" w:hAnsi="Times New Roman"/>
          <w:bCs/>
          <w:sz w:val="26"/>
          <w:szCs w:val="26"/>
        </w:rPr>
      </w:pPr>
    </w:p>
    <w:p w:rsidR="00F418CA" w:rsidRDefault="00F418CA" w:rsidP="00F418CA">
      <w:pPr>
        <w:widowControl w:val="0"/>
        <w:autoSpaceDE w:val="0"/>
        <w:autoSpaceDN w:val="0"/>
        <w:adjustRightInd w:val="0"/>
        <w:spacing w:after="0" w:line="240" w:lineRule="auto"/>
        <w:ind w:left="5529"/>
        <w:jc w:val="both"/>
        <w:rPr>
          <w:rFonts w:ascii="Times New Roman" w:hAnsi="Times New Roman"/>
          <w:bCs/>
          <w:sz w:val="26"/>
          <w:szCs w:val="26"/>
        </w:rPr>
      </w:pPr>
    </w:p>
    <w:p w:rsidR="00F418CA" w:rsidRDefault="00F418CA" w:rsidP="00F418CA">
      <w:pPr>
        <w:widowControl w:val="0"/>
        <w:autoSpaceDE w:val="0"/>
        <w:autoSpaceDN w:val="0"/>
        <w:adjustRightInd w:val="0"/>
        <w:spacing w:after="0" w:line="240" w:lineRule="auto"/>
        <w:ind w:left="5529"/>
        <w:jc w:val="both"/>
        <w:rPr>
          <w:rFonts w:ascii="Times New Roman" w:hAnsi="Times New Roman"/>
          <w:bCs/>
          <w:sz w:val="26"/>
          <w:szCs w:val="26"/>
        </w:rPr>
      </w:pPr>
    </w:p>
    <w:p w:rsidR="00F418CA" w:rsidRDefault="00F418CA" w:rsidP="00F418CA">
      <w:pPr>
        <w:widowControl w:val="0"/>
        <w:autoSpaceDE w:val="0"/>
        <w:autoSpaceDN w:val="0"/>
        <w:adjustRightInd w:val="0"/>
        <w:spacing w:after="0" w:line="240" w:lineRule="auto"/>
        <w:ind w:left="5529"/>
        <w:jc w:val="both"/>
        <w:rPr>
          <w:rFonts w:ascii="Times New Roman" w:hAnsi="Times New Roman"/>
          <w:bCs/>
          <w:sz w:val="26"/>
          <w:szCs w:val="26"/>
        </w:rPr>
      </w:pPr>
    </w:p>
    <w:p w:rsidR="00F418CA" w:rsidRDefault="00F418CA" w:rsidP="00F418CA">
      <w:pPr>
        <w:widowControl w:val="0"/>
        <w:autoSpaceDE w:val="0"/>
        <w:autoSpaceDN w:val="0"/>
        <w:adjustRightInd w:val="0"/>
        <w:spacing w:after="0" w:line="240" w:lineRule="auto"/>
        <w:ind w:left="5529"/>
        <w:jc w:val="both"/>
        <w:rPr>
          <w:rFonts w:ascii="Times New Roman" w:hAnsi="Times New Roman"/>
          <w:bCs/>
          <w:sz w:val="26"/>
          <w:szCs w:val="26"/>
        </w:rPr>
      </w:pPr>
    </w:p>
    <w:p w:rsidR="00F418CA" w:rsidRDefault="00F418CA" w:rsidP="00F418CA">
      <w:pPr>
        <w:widowControl w:val="0"/>
        <w:autoSpaceDE w:val="0"/>
        <w:autoSpaceDN w:val="0"/>
        <w:adjustRightInd w:val="0"/>
        <w:spacing w:after="0" w:line="240" w:lineRule="auto"/>
        <w:ind w:left="5529"/>
        <w:jc w:val="both"/>
        <w:rPr>
          <w:rFonts w:ascii="Times New Roman" w:hAnsi="Times New Roman"/>
          <w:bCs/>
          <w:sz w:val="26"/>
          <w:szCs w:val="26"/>
        </w:rPr>
      </w:pPr>
    </w:p>
    <w:p w:rsidR="00F418CA" w:rsidRDefault="00F418CA" w:rsidP="00F418CA">
      <w:pPr>
        <w:widowControl w:val="0"/>
        <w:autoSpaceDE w:val="0"/>
        <w:autoSpaceDN w:val="0"/>
        <w:adjustRightInd w:val="0"/>
        <w:spacing w:after="0" w:line="240" w:lineRule="auto"/>
        <w:ind w:left="5529"/>
        <w:jc w:val="both"/>
        <w:rPr>
          <w:rFonts w:ascii="Times New Roman" w:hAnsi="Times New Roman"/>
          <w:bCs/>
          <w:sz w:val="26"/>
          <w:szCs w:val="26"/>
        </w:rPr>
      </w:pPr>
    </w:p>
    <w:sectPr w:rsidR="00F418CA" w:rsidSect="00F418CA">
      <w:footerReference w:type="default" r:id="rId7"/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4722F" w:rsidRDefault="0034722F" w:rsidP="0034722F">
      <w:pPr>
        <w:spacing w:after="0" w:line="240" w:lineRule="auto"/>
      </w:pPr>
      <w:r>
        <w:separator/>
      </w:r>
    </w:p>
  </w:endnote>
  <w:endnote w:type="continuationSeparator" w:id="1">
    <w:p w:rsidR="0034722F" w:rsidRDefault="0034722F" w:rsidP="003472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202899"/>
      <w:docPartObj>
        <w:docPartGallery w:val="Page Numbers (Bottom of Page)"/>
        <w:docPartUnique/>
      </w:docPartObj>
    </w:sdtPr>
    <w:sdtContent>
      <w:p w:rsidR="0011672D" w:rsidRDefault="00AB6767">
        <w:pPr>
          <w:pStyle w:val="a3"/>
          <w:jc w:val="right"/>
        </w:pPr>
        <w:r>
          <w:fldChar w:fldCharType="begin"/>
        </w:r>
        <w:r w:rsidR="00F418CA">
          <w:instrText xml:space="preserve"> PAGE   \* MERGEFORMAT </w:instrText>
        </w:r>
        <w:r>
          <w:fldChar w:fldCharType="separate"/>
        </w:r>
        <w:r w:rsidR="00943734">
          <w:rPr>
            <w:noProof/>
          </w:rPr>
          <w:t>1</w:t>
        </w:r>
        <w:r>
          <w:fldChar w:fldCharType="end"/>
        </w:r>
      </w:p>
    </w:sdtContent>
  </w:sdt>
  <w:p w:rsidR="0011672D" w:rsidRDefault="00943734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4722F" w:rsidRDefault="0034722F" w:rsidP="0034722F">
      <w:pPr>
        <w:spacing w:after="0" w:line="240" w:lineRule="auto"/>
      </w:pPr>
      <w:r>
        <w:separator/>
      </w:r>
    </w:p>
  </w:footnote>
  <w:footnote w:type="continuationSeparator" w:id="1">
    <w:p w:rsidR="0034722F" w:rsidRDefault="0034722F" w:rsidP="0034722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drawingGridHorizontalSpacing w:val="110"/>
  <w:displayHorizontalDrawingGridEvery w:val="2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F418CA"/>
    <w:rsid w:val="0034722F"/>
    <w:rsid w:val="003F1748"/>
    <w:rsid w:val="00442221"/>
    <w:rsid w:val="005E68AA"/>
    <w:rsid w:val="007768E0"/>
    <w:rsid w:val="00943734"/>
    <w:rsid w:val="00AB6767"/>
    <w:rsid w:val="00B24378"/>
    <w:rsid w:val="00D50809"/>
    <w:rsid w:val="00D955B1"/>
    <w:rsid w:val="00F418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142" w:firstLine="215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18CA"/>
    <w:pPr>
      <w:spacing w:after="200" w:line="276" w:lineRule="auto"/>
      <w:ind w:left="0" w:firstLine="0"/>
      <w:jc w:val="left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F418CA"/>
    <w:pPr>
      <w:widowControl w:val="0"/>
      <w:autoSpaceDE w:val="0"/>
      <w:autoSpaceDN w:val="0"/>
      <w:ind w:left="0" w:firstLine="0"/>
      <w:jc w:val="left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ConsPlusNormal0">
    <w:name w:val="ConsPlusNormal Знак"/>
    <w:basedOn w:val="a0"/>
    <w:link w:val="ConsPlusNormal"/>
    <w:locked/>
    <w:rsid w:val="00F418C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footer"/>
    <w:basedOn w:val="a"/>
    <w:link w:val="a4"/>
    <w:uiPriority w:val="99"/>
    <w:unhideWhenUsed/>
    <w:rsid w:val="00F418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F418CA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436</Words>
  <Characters>2488</Characters>
  <Application>Microsoft Office Word</Application>
  <DocSecurity>0</DocSecurity>
  <Lines>20</Lines>
  <Paragraphs>5</Paragraphs>
  <ScaleCrop>false</ScaleCrop>
  <Company>Reanimator Extreme Edition</Company>
  <LinksUpToDate>false</LinksUpToDate>
  <CharactersWithSpaces>2919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2021-03-01T13:46:00Z</cp:lastPrinted>
  <dcterms:created xsi:type="dcterms:W3CDTF">2021-03-01T13:39:00Z</dcterms:created>
  <dcterms:modified xsi:type="dcterms:W3CDTF">2021-03-11T10:20:00Z</dcterms:modified>
</cp:coreProperties>
</file>